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79"/>
        <w:tblW w:w="0" w:type="auto"/>
        <w:tblLook w:val="01E0" w:firstRow="1" w:lastRow="1" w:firstColumn="1" w:lastColumn="1" w:noHBand="0" w:noVBand="0"/>
      </w:tblPr>
      <w:tblGrid>
        <w:gridCol w:w="4740"/>
        <w:gridCol w:w="4620"/>
      </w:tblGrid>
      <w:tr w:rsidR="00D51BA1" w:rsidRPr="000F12D3" w14:paraId="7E9FEDA2" w14:textId="77777777" w:rsidTr="000F12D3">
        <w:tc>
          <w:tcPr>
            <w:tcW w:w="4788" w:type="dxa"/>
            <w:shd w:val="clear" w:color="auto" w:fill="auto"/>
          </w:tcPr>
          <w:p w14:paraId="684390AA" w14:textId="77777777" w:rsidR="00D51BA1" w:rsidRPr="000F12D3" w:rsidRDefault="00606FC4" w:rsidP="000F12D3">
            <w:pPr>
              <w:pStyle w:val="BodyTextIndent"/>
              <w:tabs>
                <w:tab w:val="clear" w:pos="6480"/>
                <w:tab w:val="left" w:pos="0"/>
              </w:tabs>
              <w:ind w:left="0"/>
              <w:rPr>
                <w:rFonts w:ascii="Arial" w:hAnsi="Arial" w:cs="Arial"/>
                <w:szCs w:val="18"/>
              </w:rPr>
            </w:pPr>
            <w:r>
              <w:rPr>
                <w:rFonts w:ascii="Arial" w:hAnsi="Arial" w:cs="Arial"/>
                <w:noProof/>
                <w:szCs w:val="18"/>
              </w:rPr>
              <w:drawing>
                <wp:inline distT="0" distB="0" distL="0" distR="0" wp14:anchorId="260368CA" wp14:editId="6BD7D7EF">
                  <wp:extent cx="2253385" cy="723900"/>
                  <wp:effectExtent l="0" t="0" r="0" b="0"/>
                  <wp:docPr id="2" name="Picture 2" descr="S:\Sam - Family Service Coordinator\House\Logos\RMHC Chapter Logos\Horizontal\RMHC_Chapter_logo_hz-blue_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m - Family Service Coordinator\House\Logos\RMHC Chapter Logos\Horizontal\RMHC_Chapter_logo_hz-blue_t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3385" cy="723900"/>
                          </a:xfrm>
                          <a:prstGeom prst="rect">
                            <a:avLst/>
                          </a:prstGeom>
                          <a:noFill/>
                          <a:ln>
                            <a:noFill/>
                          </a:ln>
                        </pic:spPr>
                      </pic:pic>
                    </a:graphicData>
                  </a:graphic>
                </wp:inline>
              </w:drawing>
            </w:r>
          </w:p>
        </w:tc>
        <w:tc>
          <w:tcPr>
            <w:tcW w:w="4788" w:type="dxa"/>
            <w:shd w:val="clear" w:color="auto" w:fill="auto"/>
          </w:tcPr>
          <w:p w14:paraId="0311C16C" w14:textId="77777777" w:rsidR="00D51BA1" w:rsidRPr="000F12D3" w:rsidRDefault="00D51BA1" w:rsidP="000F12D3">
            <w:pPr>
              <w:jc w:val="right"/>
              <w:rPr>
                <w:rFonts w:ascii="Garamond" w:hAnsi="Garamond" w:cs="Arial"/>
                <w:b/>
              </w:rPr>
            </w:pPr>
          </w:p>
          <w:p w14:paraId="5B3602C8" w14:textId="77777777" w:rsidR="00D51BA1" w:rsidRPr="000F12D3" w:rsidRDefault="00D51BA1" w:rsidP="000F12D3">
            <w:pPr>
              <w:jc w:val="right"/>
              <w:rPr>
                <w:rFonts w:ascii="Garamond" w:hAnsi="Garamond" w:cs="Arial"/>
                <w:b/>
              </w:rPr>
            </w:pPr>
          </w:p>
          <w:p w14:paraId="4215957D" w14:textId="77777777" w:rsidR="00D51BA1" w:rsidRPr="000F12D3" w:rsidRDefault="00D51BA1" w:rsidP="000F12D3">
            <w:pPr>
              <w:jc w:val="right"/>
              <w:rPr>
                <w:rFonts w:ascii="Garamond" w:hAnsi="Garamond" w:cs="Arial"/>
                <w:b/>
              </w:rPr>
            </w:pPr>
          </w:p>
          <w:p w14:paraId="5114BD4B" w14:textId="77777777" w:rsidR="00D51BA1" w:rsidRPr="000F12D3" w:rsidRDefault="00D51BA1" w:rsidP="000F12D3">
            <w:pPr>
              <w:jc w:val="right"/>
              <w:rPr>
                <w:rFonts w:ascii="Garamond" w:hAnsi="Garamond" w:cs="Arial"/>
                <w:sz w:val="22"/>
                <w:szCs w:val="22"/>
              </w:rPr>
            </w:pPr>
            <w:r w:rsidRPr="000F12D3">
              <w:rPr>
                <w:rFonts w:ascii="Garamond" w:hAnsi="Garamond" w:cs="Arial"/>
                <w:b/>
                <w:sz w:val="22"/>
                <w:szCs w:val="22"/>
              </w:rPr>
              <w:t>Ronald McDonald House Charities</w:t>
            </w:r>
          </w:p>
          <w:p w14:paraId="23AEBAC4" w14:textId="77777777" w:rsidR="00D51BA1" w:rsidRPr="000F12D3" w:rsidRDefault="00D51BA1" w:rsidP="000F12D3">
            <w:pPr>
              <w:tabs>
                <w:tab w:val="center" w:pos="4320"/>
                <w:tab w:val="left" w:pos="6480"/>
              </w:tabs>
              <w:ind w:left="-1440"/>
              <w:jc w:val="right"/>
              <w:rPr>
                <w:rFonts w:ascii="Garamond" w:hAnsi="Garamond" w:cs="Arial"/>
                <w:b/>
                <w:sz w:val="22"/>
                <w:szCs w:val="22"/>
              </w:rPr>
            </w:pPr>
            <w:r w:rsidRPr="000F12D3">
              <w:rPr>
                <w:rFonts w:ascii="Garamond" w:hAnsi="Garamond" w:cs="Arial"/>
                <w:b/>
                <w:sz w:val="22"/>
                <w:szCs w:val="22"/>
              </w:rPr>
              <w:t>of Eastern Iowa</w:t>
            </w:r>
            <w:r w:rsidR="005658B5">
              <w:rPr>
                <w:rFonts w:ascii="Garamond" w:hAnsi="Garamond" w:cs="Arial"/>
                <w:b/>
                <w:sz w:val="22"/>
                <w:szCs w:val="22"/>
              </w:rPr>
              <w:t xml:space="preserve"> and Western Illinois</w:t>
            </w:r>
          </w:p>
          <w:p w14:paraId="013FC6DA" w14:textId="77777777" w:rsidR="00D51BA1" w:rsidRPr="000F12D3" w:rsidRDefault="00D51BA1" w:rsidP="000F12D3">
            <w:pPr>
              <w:tabs>
                <w:tab w:val="center" w:pos="4320"/>
                <w:tab w:val="left" w:pos="6480"/>
              </w:tabs>
              <w:ind w:left="-1440"/>
              <w:jc w:val="right"/>
              <w:rPr>
                <w:rFonts w:ascii="Garamond" w:hAnsi="Garamond" w:cs="Arial"/>
                <w:b/>
                <w:sz w:val="22"/>
                <w:szCs w:val="22"/>
              </w:rPr>
            </w:pPr>
            <w:r w:rsidRPr="000F12D3">
              <w:rPr>
                <w:rFonts w:ascii="Garamond" w:hAnsi="Garamond" w:cs="Arial"/>
                <w:sz w:val="22"/>
                <w:szCs w:val="22"/>
              </w:rPr>
              <w:t>730 Hawkins Drive</w:t>
            </w:r>
          </w:p>
          <w:p w14:paraId="06BC3DEA" w14:textId="77777777" w:rsidR="00D51BA1" w:rsidRPr="000F12D3" w:rsidRDefault="00D51BA1" w:rsidP="000F12D3">
            <w:pPr>
              <w:pStyle w:val="BodyTextIndent"/>
              <w:tabs>
                <w:tab w:val="clear" w:pos="6480"/>
                <w:tab w:val="left" w:pos="0"/>
              </w:tabs>
              <w:ind w:left="0"/>
              <w:jc w:val="right"/>
              <w:rPr>
                <w:rFonts w:ascii="Arial" w:hAnsi="Arial" w:cs="Arial"/>
                <w:szCs w:val="18"/>
              </w:rPr>
            </w:pPr>
            <w:r w:rsidRPr="000F12D3">
              <w:rPr>
                <w:rFonts w:ascii="Garamond" w:hAnsi="Garamond" w:cs="Arial"/>
                <w:sz w:val="22"/>
                <w:szCs w:val="22"/>
              </w:rPr>
              <w:t>Iowa City, Iowa 52246</w:t>
            </w:r>
          </w:p>
        </w:tc>
      </w:tr>
    </w:tbl>
    <w:p w14:paraId="586C4AF6" w14:textId="77777777" w:rsidR="001F4752" w:rsidRDefault="001F4752"/>
    <w:p w14:paraId="4D849F33" w14:textId="77777777" w:rsidR="00D51BA1" w:rsidRPr="001F4752" w:rsidRDefault="00D51BA1" w:rsidP="00D51BA1">
      <w:pPr>
        <w:pStyle w:val="BodyTextIndent"/>
        <w:ind w:left="6480"/>
        <w:jc w:val="right"/>
        <w:rPr>
          <w:rFonts w:ascii="Arial" w:hAnsi="Arial" w:cs="Arial"/>
          <w:szCs w:val="18"/>
        </w:rPr>
      </w:pPr>
      <w:r>
        <w:tab/>
      </w:r>
      <w:r>
        <w:tab/>
      </w:r>
      <w:r>
        <w:tab/>
      </w:r>
      <w:r>
        <w:tab/>
      </w:r>
    </w:p>
    <w:p w14:paraId="73DC4D94" w14:textId="77777777" w:rsidR="001F4752" w:rsidRPr="00EB570C" w:rsidRDefault="001F4752" w:rsidP="001F4752">
      <w:pPr>
        <w:pBdr>
          <w:bottom w:val="single" w:sz="6" w:space="0" w:color="auto"/>
        </w:pBdr>
        <w:rPr>
          <w:rFonts w:ascii="Arial" w:hAnsi="Arial" w:cs="Arial"/>
          <w:b/>
          <w:i/>
          <w:sz w:val="40"/>
          <w:szCs w:val="40"/>
        </w:rPr>
      </w:pPr>
      <w:r w:rsidRPr="00EB570C">
        <w:rPr>
          <w:rFonts w:ascii="Arial" w:hAnsi="Arial" w:cs="Arial"/>
          <w:b/>
          <w:i/>
          <w:sz w:val="40"/>
          <w:szCs w:val="40"/>
        </w:rPr>
        <w:t>News Release</w:t>
      </w:r>
    </w:p>
    <w:p w14:paraId="65990FBD" w14:textId="77777777" w:rsidR="00483EA9" w:rsidRDefault="00483EA9" w:rsidP="00483EA9">
      <w:pPr>
        <w:rPr>
          <w:rFonts w:ascii="Arial" w:hAnsi="Arial" w:cs="Arial"/>
          <w:bCs/>
          <w:color w:val="000000"/>
          <w:sz w:val="4"/>
          <w:szCs w:val="4"/>
        </w:rPr>
      </w:pPr>
    </w:p>
    <w:p w14:paraId="3BFDB1EF" w14:textId="4FCBBD07" w:rsidR="00037BB0" w:rsidRPr="00037BB0" w:rsidRDefault="00875DB3" w:rsidP="00483EA9">
      <w:pPr>
        <w:rPr>
          <w:rFonts w:ascii="Arial" w:hAnsi="Arial" w:cs="Arial"/>
          <w:bCs/>
          <w:color w:val="000000"/>
          <w:sz w:val="22"/>
          <w:szCs w:val="22"/>
        </w:rPr>
      </w:pPr>
      <w:r>
        <w:rPr>
          <w:rFonts w:ascii="Arial" w:hAnsi="Arial" w:cs="Arial"/>
          <w:bCs/>
          <w:color w:val="000000"/>
          <w:sz w:val="22"/>
          <w:szCs w:val="22"/>
        </w:rPr>
        <w:t>Wednesday, June 17, 2020</w:t>
      </w:r>
    </w:p>
    <w:p w14:paraId="0E9FE35C" w14:textId="77777777" w:rsidR="00564288" w:rsidRDefault="00564288" w:rsidP="00483EA9">
      <w:pPr>
        <w:rPr>
          <w:rFonts w:ascii="Arial" w:hAnsi="Arial" w:cs="Arial"/>
          <w:b/>
          <w:bCs/>
          <w:i/>
          <w:color w:val="000000"/>
          <w:sz w:val="4"/>
          <w:szCs w:val="4"/>
        </w:rPr>
      </w:pPr>
    </w:p>
    <w:p w14:paraId="26E2097B" w14:textId="77777777" w:rsidR="001F4752" w:rsidRPr="00037BB0" w:rsidRDefault="001F4752" w:rsidP="00483EA9">
      <w:pPr>
        <w:rPr>
          <w:rFonts w:ascii="Arial" w:hAnsi="Arial" w:cs="Arial"/>
          <w:b/>
          <w:bCs/>
          <w:i/>
          <w:color w:val="000000"/>
          <w:sz w:val="22"/>
          <w:szCs w:val="22"/>
        </w:rPr>
      </w:pPr>
      <w:r w:rsidRPr="00037BB0">
        <w:rPr>
          <w:rFonts w:ascii="Arial" w:hAnsi="Arial" w:cs="Arial"/>
          <w:b/>
          <w:bCs/>
          <w:i/>
          <w:color w:val="000000"/>
          <w:sz w:val="22"/>
          <w:szCs w:val="22"/>
        </w:rPr>
        <w:t>FOR IMMEDIATE RELEASE                            </w:t>
      </w:r>
    </w:p>
    <w:p w14:paraId="48926AFB" w14:textId="77777777" w:rsidR="00EB570C" w:rsidRDefault="00EB570C" w:rsidP="00483EA9">
      <w:pPr>
        <w:rPr>
          <w:rFonts w:ascii="Arial" w:hAnsi="Arial" w:cs="Arial"/>
          <w:bCs/>
          <w:color w:val="000000"/>
          <w:sz w:val="4"/>
          <w:szCs w:val="4"/>
        </w:rPr>
      </w:pPr>
    </w:p>
    <w:p w14:paraId="341EFAF9" w14:textId="77777777" w:rsidR="00564288" w:rsidRDefault="00564288" w:rsidP="00483EA9">
      <w:pPr>
        <w:rPr>
          <w:rFonts w:ascii="Arial" w:hAnsi="Arial" w:cs="Arial"/>
          <w:bCs/>
          <w:color w:val="000000"/>
          <w:sz w:val="4"/>
          <w:szCs w:val="4"/>
        </w:rPr>
      </w:pPr>
    </w:p>
    <w:p w14:paraId="238EE97E" w14:textId="77777777" w:rsidR="00564288" w:rsidRDefault="00564288" w:rsidP="00483EA9">
      <w:pPr>
        <w:rPr>
          <w:rFonts w:ascii="Arial" w:hAnsi="Arial" w:cs="Arial"/>
          <w:bCs/>
          <w:color w:val="000000"/>
          <w:sz w:val="4"/>
          <w:szCs w:val="4"/>
        </w:rPr>
      </w:pPr>
    </w:p>
    <w:p w14:paraId="3CA041BE" w14:textId="77777777" w:rsidR="00564288" w:rsidRDefault="00564288" w:rsidP="00483EA9">
      <w:pPr>
        <w:rPr>
          <w:rFonts w:ascii="Arial" w:hAnsi="Arial" w:cs="Arial"/>
          <w:bCs/>
          <w:color w:val="000000"/>
          <w:sz w:val="4"/>
          <w:szCs w:val="4"/>
        </w:rPr>
      </w:pPr>
    </w:p>
    <w:p w14:paraId="6B06EDFD" w14:textId="77777777" w:rsidR="00CC36E7" w:rsidRDefault="001F4752" w:rsidP="00D30A93">
      <w:pPr>
        <w:rPr>
          <w:rFonts w:ascii="Arial" w:hAnsi="Arial" w:cs="Arial"/>
          <w:bCs/>
          <w:color w:val="000000"/>
          <w:sz w:val="22"/>
          <w:szCs w:val="22"/>
        </w:rPr>
      </w:pPr>
      <w:r w:rsidRPr="007D7A42">
        <w:rPr>
          <w:rFonts w:ascii="Arial" w:hAnsi="Arial" w:cs="Arial"/>
          <w:bCs/>
          <w:color w:val="000000"/>
        </w:rPr>
        <w:t>Contact:</w:t>
      </w:r>
      <w:r w:rsidRPr="00037BB0">
        <w:rPr>
          <w:rFonts w:ascii="Arial" w:hAnsi="Arial" w:cs="Arial"/>
          <w:bCs/>
          <w:color w:val="000000"/>
          <w:sz w:val="22"/>
          <w:szCs w:val="22"/>
        </w:rPr>
        <w:t> </w:t>
      </w:r>
      <w:r w:rsidRPr="0031584B">
        <w:rPr>
          <w:rFonts w:ascii="Arial" w:hAnsi="Arial" w:cs="Arial"/>
          <w:bCs/>
          <w:i/>
          <w:color w:val="000000"/>
          <w:sz w:val="22"/>
          <w:szCs w:val="22"/>
        </w:rPr>
        <w:t> </w:t>
      </w:r>
      <w:r w:rsidR="005658B5">
        <w:rPr>
          <w:rFonts w:ascii="Arial" w:hAnsi="Arial" w:cs="Arial"/>
          <w:bCs/>
          <w:i/>
          <w:color w:val="000000"/>
          <w:sz w:val="22"/>
          <w:szCs w:val="22"/>
        </w:rPr>
        <w:t xml:space="preserve">Heather </w:t>
      </w:r>
      <w:r w:rsidR="00606FC4">
        <w:rPr>
          <w:rFonts w:ascii="Arial" w:hAnsi="Arial" w:cs="Arial"/>
          <w:bCs/>
          <w:i/>
          <w:color w:val="000000"/>
          <w:sz w:val="22"/>
          <w:szCs w:val="22"/>
        </w:rPr>
        <w:t>Croskrey</w:t>
      </w:r>
      <w:r w:rsidR="0031584B" w:rsidRPr="005658B5">
        <w:rPr>
          <w:rFonts w:ascii="Arial" w:hAnsi="Arial" w:cs="Arial"/>
          <w:bCs/>
          <w:color w:val="000000"/>
          <w:sz w:val="22"/>
          <w:szCs w:val="22"/>
        </w:rPr>
        <w:t xml:space="preserve">, </w:t>
      </w:r>
      <w:r w:rsidR="005658B5" w:rsidRPr="005658B5">
        <w:rPr>
          <w:rFonts w:ascii="Arial" w:hAnsi="Arial" w:cs="Arial"/>
          <w:bCs/>
          <w:color w:val="000000"/>
          <w:sz w:val="22"/>
          <w:szCs w:val="22"/>
        </w:rPr>
        <w:t>Development</w:t>
      </w:r>
      <w:r w:rsidR="005658B5">
        <w:rPr>
          <w:rFonts w:ascii="Arial" w:hAnsi="Arial" w:cs="Arial"/>
          <w:bCs/>
          <w:i/>
          <w:color w:val="000000"/>
          <w:sz w:val="22"/>
          <w:szCs w:val="22"/>
        </w:rPr>
        <w:t xml:space="preserve"> </w:t>
      </w:r>
      <w:r w:rsidR="00B95B13">
        <w:rPr>
          <w:rFonts w:ascii="Arial" w:hAnsi="Arial" w:cs="Arial"/>
          <w:bCs/>
          <w:color w:val="000000"/>
          <w:sz w:val="22"/>
          <w:szCs w:val="22"/>
        </w:rPr>
        <w:t>Director</w:t>
      </w:r>
      <w:r w:rsidR="0031584B" w:rsidRPr="0031584B">
        <w:rPr>
          <w:rFonts w:ascii="Arial" w:hAnsi="Arial" w:cs="Arial"/>
          <w:bCs/>
          <w:color w:val="000000"/>
          <w:sz w:val="22"/>
          <w:szCs w:val="22"/>
        </w:rPr>
        <w:t xml:space="preserve">, (319) </w:t>
      </w:r>
      <w:r w:rsidR="00D43721">
        <w:rPr>
          <w:rFonts w:ascii="Arial" w:hAnsi="Arial" w:cs="Arial"/>
          <w:bCs/>
          <w:color w:val="000000"/>
          <w:sz w:val="22"/>
          <w:szCs w:val="22"/>
        </w:rPr>
        <w:t>550-4138</w:t>
      </w:r>
    </w:p>
    <w:p w14:paraId="03E4E632" w14:textId="77777777" w:rsidR="00681847" w:rsidRDefault="00681847" w:rsidP="00681847"/>
    <w:p w14:paraId="2086EFC0" w14:textId="77777777" w:rsidR="00875DB3" w:rsidRDefault="00875DB3" w:rsidP="00875DB3">
      <w:pPr>
        <w:rPr>
          <w:rFonts w:ascii="Arial" w:eastAsia="Times New Roman" w:hAnsi="Arial" w:cs="Arial"/>
          <w:color w:val="000000" w:themeColor="text1"/>
          <w:bdr w:val="none" w:sz="0" w:space="0" w:color="auto" w:frame="1"/>
        </w:rPr>
      </w:pPr>
    </w:p>
    <w:p w14:paraId="4F1D52C6" w14:textId="73C9D1EA" w:rsidR="00875DB3" w:rsidRPr="00985CE1" w:rsidRDefault="00875DB3" w:rsidP="00875DB3">
      <w:pPr>
        <w:rPr>
          <w:rFonts w:ascii="Arial" w:eastAsia="Times New Roman" w:hAnsi="Arial" w:cs="Arial"/>
          <w:color w:val="000000" w:themeColor="text1"/>
        </w:rPr>
      </w:pPr>
      <w:r w:rsidRPr="00985CE1">
        <w:rPr>
          <w:rFonts w:ascii="Arial" w:eastAsia="Times New Roman" w:hAnsi="Arial" w:cs="Arial"/>
          <w:color w:val="000000" w:themeColor="text1"/>
          <w:bdr w:val="none" w:sz="0" w:space="0" w:color="auto" w:frame="1"/>
        </w:rPr>
        <w:t xml:space="preserve">The Ronald McDonald House Charities of Eastern Iowa and Western Illinois (RMHC-EIWI) Board of Directors announces the departure of Executive Director, Barbara </w:t>
      </w:r>
      <w:proofErr w:type="spellStart"/>
      <w:r w:rsidRPr="00985CE1">
        <w:rPr>
          <w:rFonts w:ascii="Arial" w:eastAsia="Times New Roman" w:hAnsi="Arial" w:cs="Arial"/>
          <w:color w:val="000000" w:themeColor="text1"/>
          <w:bdr w:val="none" w:sz="0" w:space="0" w:color="auto" w:frame="1"/>
        </w:rPr>
        <w:t>Werning</w:t>
      </w:r>
      <w:proofErr w:type="spellEnd"/>
      <w:r w:rsidRPr="00985CE1">
        <w:rPr>
          <w:rFonts w:ascii="Arial" w:eastAsia="Times New Roman" w:hAnsi="Arial" w:cs="Arial"/>
          <w:color w:val="000000" w:themeColor="text1"/>
          <w:bdr w:val="none" w:sz="0" w:space="0" w:color="auto" w:frame="1"/>
        </w:rPr>
        <w:t>, after almost five years of service. </w:t>
      </w:r>
      <w:proofErr w:type="spellStart"/>
      <w:r w:rsidRPr="00985CE1">
        <w:rPr>
          <w:rFonts w:ascii="Arial" w:eastAsia="Times New Roman" w:hAnsi="Arial" w:cs="Arial"/>
          <w:color w:val="000000" w:themeColor="text1"/>
          <w:bdr w:val="none" w:sz="0" w:space="0" w:color="auto" w:frame="1"/>
        </w:rPr>
        <w:t>Werning</w:t>
      </w:r>
      <w:proofErr w:type="spellEnd"/>
      <w:r w:rsidRPr="00985CE1">
        <w:rPr>
          <w:rFonts w:ascii="Arial" w:eastAsia="Times New Roman" w:hAnsi="Arial" w:cs="Arial"/>
          <w:color w:val="000000" w:themeColor="text1"/>
          <w:bdr w:val="none" w:sz="0" w:space="0" w:color="auto" w:frame="1"/>
        </w:rPr>
        <w:t xml:space="preserve"> has accepted a position with the Heritage Agency on Aging in Cedar Rapids, IA. Her resignation is effective June 30, 2020. </w:t>
      </w:r>
    </w:p>
    <w:p w14:paraId="32FD5D55" w14:textId="77777777" w:rsidR="00875DB3" w:rsidRPr="00985CE1" w:rsidRDefault="00875DB3" w:rsidP="00875DB3">
      <w:pPr>
        <w:rPr>
          <w:rFonts w:ascii="Arial" w:eastAsia="Times New Roman" w:hAnsi="Arial" w:cs="Arial"/>
          <w:color w:val="000000" w:themeColor="text1"/>
          <w:bdr w:val="none" w:sz="0" w:space="0" w:color="auto" w:frame="1"/>
        </w:rPr>
      </w:pPr>
    </w:p>
    <w:p w14:paraId="3CF252D5" w14:textId="77777777" w:rsidR="00875DB3" w:rsidRPr="00985CE1" w:rsidRDefault="00875DB3" w:rsidP="00875DB3">
      <w:pPr>
        <w:rPr>
          <w:rFonts w:ascii="Arial" w:eastAsia="Times New Roman" w:hAnsi="Arial" w:cs="Arial"/>
          <w:color w:val="000000" w:themeColor="text1"/>
        </w:rPr>
      </w:pPr>
      <w:proofErr w:type="spellStart"/>
      <w:r w:rsidRPr="00985CE1">
        <w:rPr>
          <w:rFonts w:ascii="Arial" w:eastAsia="Times New Roman" w:hAnsi="Arial" w:cs="Arial"/>
          <w:color w:val="000000" w:themeColor="text1"/>
          <w:bdr w:val="none" w:sz="0" w:space="0" w:color="auto" w:frame="1"/>
        </w:rPr>
        <w:t>Werning’s</w:t>
      </w:r>
      <w:proofErr w:type="spellEnd"/>
      <w:r w:rsidRPr="00985CE1">
        <w:rPr>
          <w:rFonts w:ascii="Arial" w:eastAsia="Times New Roman" w:hAnsi="Arial" w:cs="Arial"/>
          <w:color w:val="000000" w:themeColor="text1"/>
          <w:bdr w:val="none" w:sz="0" w:space="0" w:color="auto" w:frame="1"/>
        </w:rPr>
        <w:t xml:space="preserve"> tenure with RMHC-EIWI brought many positive changes, from recruiting outstanding staff members, operational improvements, and over</w:t>
      </w:r>
      <w:r w:rsidRPr="00985CE1">
        <w:rPr>
          <w:rFonts w:ascii="Arial" w:eastAsia="Times New Roman" w:hAnsi="Arial" w:cs="Arial"/>
          <w:color w:val="000000" w:themeColor="text1"/>
          <w:bdr w:val="none" w:sz="0" w:space="0" w:color="auto" w:frame="1"/>
          <w:shd w:val="clear" w:color="auto" w:fill="FFFFFF"/>
        </w:rPr>
        <w:t xml:space="preserve"> 4,000 f</w:t>
      </w:r>
      <w:r w:rsidRPr="00985CE1">
        <w:rPr>
          <w:rFonts w:ascii="Arial" w:eastAsia="Times New Roman" w:hAnsi="Arial" w:cs="Arial"/>
          <w:color w:val="000000" w:themeColor="text1"/>
          <w:bdr w:val="none" w:sz="0" w:space="0" w:color="auto" w:frame="1"/>
        </w:rPr>
        <w:t xml:space="preserve">amilies served. The charity also opened a new Ronald McDonald Family Room at the University of Iowa Stead Family Children’s Hospital and began extensive renovations to the 35-year-old building that serves as the Ronald McDonald House of Iowa City. Several important community partnerships, including Ethan Allan in Coralville and the </w:t>
      </w:r>
      <w:proofErr w:type="spellStart"/>
      <w:r w:rsidRPr="00985CE1">
        <w:rPr>
          <w:rFonts w:ascii="Arial" w:eastAsia="Times New Roman" w:hAnsi="Arial" w:cs="Arial"/>
          <w:color w:val="000000" w:themeColor="text1"/>
          <w:bdr w:val="none" w:sz="0" w:space="0" w:color="auto" w:frame="1"/>
        </w:rPr>
        <w:t>Gerdin</w:t>
      </w:r>
      <w:proofErr w:type="spellEnd"/>
      <w:r w:rsidRPr="00985CE1">
        <w:rPr>
          <w:rFonts w:ascii="Arial" w:eastAsia="Times New Roman" w:hAnsi="Arial" w:cs="Arial"/>
          <w:color w:val="000000" w:themeColor="text1"/>
          <w:bdr w:val="none" w:sz="0" w:space="0" w:color="auto" w:frame="1"/>
        </w:rPr>
        <w:t xml:space="preserve"> Family, were formed under </w:t>
      </w:r>
      <w:proofErr w:type="spellStart"/>
      <w:r w:rsidRPr="00985CE1">
        <w:rPr>
          <w:rFonts w:ascii="Arial" w:eastAsia="Times New Roman" w:hAnsi="Arial" w:cs="Arial"/>
          <w:color w:val="000000" w:themeColor="text1"/>
          <w:bdr w:val="none" w:sz="0" w:space="0" w:color="auto" w:frame="1"/>
        </w:rPr>
        <w:t>Werning’s</w:t>
      </w:r>
      <w:proofErr w:type="spellEnd"/>
      <w:r w:rsidRPr="00985CE1">
        <w:rPr>
          <w:rFonts w:ascii="Arial" w:eastAsia="Times New Roman" w:hAnsi="Arial" w:cs="Arial"/>
          <w:color w:val="000000" w:themeColor="text1"/>
          <w:bdr w:val="none" w:sz="0" w:space="0" w:color="auto" w:frame="1"/>
        </w:rPr>
        <w:t xml:space="preserve"> administration.</w:t>
      </w:r>
    </w:p>
    <w:p w14:paraId="37607DC3" w14:textId="77777777" w:rsidR="00875DB3" w:rsidRPr="00985CE1" w:rsidRDefault="00875DB3" w:rsidP="00875DB3">
      <w:pPr>
        <w:rPr>
          <w:rFonts w:ascii="Arial" w:eastAsia="Times New Roman" w:hAnsi="Arial" w:cs="Arial"/>
          <w:color w:val="000000" w:themeColor="text1"/>
          <w:bdr w:val="none" w:sz="0" w:space="0" w:color="auto" w:frame="1"/>
        </w:rPr>
      </w:pPr>
    </w:p>
    <w:p w14:paraId="0BC56727" w14:textId="77777777" w:rsidR="00875DB3" w:rsidRPr="00985CE1" w:rsidRDefault="00875DB3" w:rsidP="00875DB3">
      <w:pPr>
        <w:rPr>
          <w:rFonts w:ascii="Arial" w:eastAsia="Times New Roman" w:hAnsi="Arial" w:cs="Arial"/>
          <w:color w:val="000000" w:themeColor="text1"/>
        </w:rPr>
      </w:pPr>
      <w:r w:rsidRPr="00985CE1">
        <w:rPr>
          <w:rFonts w:ascii="Arial" w:eastAsia="Times New Roman" w:hAnsi="Arial" w:cs="Arial"/>
          <w:color w:val="000000" w:themeColor="text1"/>
          <w:bdr w:val="none" w:sz="0" w:space="0" w:color="auto" w:frame="1"/>
        </w:rPr>
        <w:t>“Barbara leaves RMHC-EIWI in a very strong position for future growth and we sincerely thank her for her contributions and leadership these past five years,” states Jamie Henderson, President, Board of Directors. “During this transition, we maintain our commitment and dedication to keep families with sick children together when they need it most.”</w:t>
      </w:r>
    </w:p>
    <w:p w14:paraId="2F12F752" w14:textId="77777777" w:rsidR="00875DB3" w:rsidRPr="00985CE1" w:rsidRDefault="00875DB3" w:rsidP="00875DB3">
      <w:pPr>
        <w:rPr>
          <w:rFonts w:ascii="Arial" w:eastAsia="Times New Roman" w:hAnsi="Arial" w:cs="Arial"/>
          <w:color w:val="000000" w:themeColor="text1"/>
          <w:bdr w:val="none" w:sz="0" w:space="0" w:color="auto" w:frame="1"/>
        </w:rPr>
      </w:pPr>
    </w:p>
    <w:p w14:paraId="05A6C874" w14:textId="77777777" w:rsidR="00875DB3" w:rsidRPr="00985CE1" w:rsidRDefault="00875DB3" w:rsidP="00875DB3">
      <w:pPr>
        <w:rPr>
          <w:rFonts w:ascii="Arial" w:eastAsia="Times New Roman" w:hAnsi="Arial" w:cs="Arial"/>
          <w:color w:val="000000" w:themeColor="text1"/>
        </w:rPr>
      </w:pPr>
      <w:r w:rsidRPr="00985CE1">
        <w:rPr>
          <w:rFonts w:ascii="Arial" w:eastAsia="Times New Roman" w:hAnsi="Arial" w:cs="Arial"/>
          <w:color w:val="000000" w:themeColor="text1"/>
          <w:bdr w:val="none" w:sz="0" w:space="0" w:color="auto" w:frame="1"/>
        </w:rPr>
        <w:t>Shannon Greene, Operations Director, has been appointed Interim Executive Director to ensure continuity and support the transition to a new Executive Director. The Board has begun a search for the best candidate to lead RMHC-EIWI into the future. </w:t>
      </w:r>
    </w:p>
    <w:p w14:paraId="6A64BE70" w14:textId="77777777" w:rsidR="00875DB3" w:rsidRPr="00985CE1" w:rsidRDefault="00875DB3" w:rsidP="00875DB3">
      <w:pPr>
        <w:jc w:val="center"/>
        <w:rPr>
          <w:rFonts w:ascii="Arial" w:hAnsi="Arial" w:cs="Arial"/>
          <w:color w:val="000000" w:themeColor="text1"/>
        </w:rPr>
      </w:pPr>
      <w:r w:rsidRPr="00985CE1">
        <w:rPr>
          <w:rFonts w:ascii="Arial" w:hAnsi="Arial" w:cs="Arial"/>
          <w:color w:val="000000" w:themeColor="text1"/>
        </w:rPr>
        <w:t>###</w:t>
      </w:r>
    </w:p>
    <w:p w14:paraId="0AD3A0BB" w14:textId="77777777" w:rsidR="00875DB3" w:rsidRDefault="00875DB3" w:rsidP="00D43721">
      <w:pPr>
        <w:rPr>
          <w:rFonts w:ascii="Arial" w:hAnsi="Arial" w:cs="Arial"/>
          <w:sz w:val="22"/>
          <w:szCs w:val="22"/>
        </w:rPr>
      </w:pPr>
    </w:p>
    <w:p w14:paraId="299795F9" w14:textId="35EAC6A6" w:rsidR="00D43721" w:rsidRPr="00D43721" w:rsidRDefault="00D43721" w:rsidP="00D43721">
      <w:pPr>
        <w:rPr>
          <w:rFonts w:ascii="Arial" w:hAnsi="Arial" w:cs="Arial"/>
          <w:sz w:val="22"/>
          <w:szCs w:val="22"/>
        </w:rPr>
      </w:pPr>
      <w:r w:rsidRPr="00D43721">
        <w:rPr>
          <w:rFonts w:ascii="Arial" w:hAnsi="Arial" w:cs="Arial"/>
          <w:sz w:val="22"/>
          <w:szCs w:val="22"/>
        </w:rPr>
        <w:t xml:space="preserve">About Ronald McDonald House Charities of Eastern Iowa and Western Illinois: Ronald McDonald House Charities of Eastern Iowa &amp; Western Illinois strives to keep families close to each other and the care they need, when they need it most. RMHC-EIWI provides care and comfort to children receiving medical treatment and their families by supporting the 31-room Ronald McDonald House of Iowa City. Additional programs include a Ronald McDonald Family Room at St. Luke’s Hospital in Cedar Rapids and a Ronald McDonald Family Room at University of Iowa Stead Family Children’s Hospital. Learn more at rmhc-eiwi.org. </w:t>
      </w:r>
    </w:p>
    <w:p w14:paraId="37612CE0" w14:textId="77777777" w:rsidR="00B95B13" w:rsidRPr="00D30A93" w:rsidRDefault="00B95B13" w:rsidP="00D43721">
      <w:pPr>
        <w:rPr>
          <w:rFonts w:ascii="Arial" w:hAnsi="Arial" w:cs="Arial"/>
          <w:sz w:val="22"/>
          <w:szCs w:val="22"/>
        </w:rPr>
      </w:pPr>
    </w:p>
    <w:sectPr w:rsidR="00B95B13" w:rsidRPr="00D30A93" w:rsidSect="004F757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F5296"/>
    <w:multiLevelType w:val="hybridMultilevel"/>
    <w:tmpl w:val="1B18C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C651AD"/>
    <w:multiLevelType w:val="hybridMultilevel"/>
    <w:tmpl w:val="675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85613"/>
    <w:multiLevelType w:val="hybridMultilevel"/>
    <w:tmpl w:val="9BEE6B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E463D"/>
    <w:multiLevelType w:val="hybridMultilevel"/>
    <w:tmpl w:val="207698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52"/>
    <w:rsid w:val="00037BB0"/>
    <w:rsid w:val="00071391"/>
    <w:rsid w:val="000713ED"/>
    <w:rsid w:val="00072A07"/>
    <w:rsid w:val="000D279A"/>
    <w:rsid w:val="000F12D3"/>
    <w:rsid w:val="00131AFF"/>
    <w:rsid w:val="001845A5"/>
    <w:rsid w:val="001D06F6"/>
    <w:rsid w:val="001E517D"/>
    <w:rsid w:val="001E60A8"/>
    <w:rsid w:val="001F4752"/>
    <w:rsid w:val="00213AF5"/>
    <w:rsid w:val="00242690"/>
    <w:rsid w:val="00265184"/>
    <w:rsid w:val="00274D43"/>
    <w:rsid w:val="002844D7"/>
    <w:rsid w:val="002A0D26"/>
    <w:rsid w:val="002A2EEA"/>
    <w:rsid w:val="002D4694"/>
    <w:rsid w:val="002D6AA2"/>
    <w:rsid w:val="002F1CE7"/>
    <w:rsid w:val="00312072"/>
    <w:rsid w:val="0031584B"/>
    <w:rsid w:val="003363F3"/>
    <w:rsid w:val="003B158F"/>
    <w:rsid w:val="003D7660"/>
    <w:rsid w:val="003E62FA"/>
    <w:rsid w:val="00414E9A"/>
    <w:rsid w:val="004647A2"/>
    <w:rsid w:val="00483EA9"/>
    <w:rsid w:val="004D56CF"/>
    <w:rsid w:val="004F51C9"/>
    <w:rsid w:val="004F757D"/>
    <w:rsid w:val="004F76DE"/>
    <w:rsid w:val="00511972"/>
    <w:rsid w:val="005130CE"/>
    <w:rsid w:val="00543A4D"/>
    <w:rsid w:val="00564288"/>
    <w:rsid w:val="005658B5"/>
    <w:rsid w:val="00597D67"/>
    <w:rsid w:val="005A6CB2"/>
    <w:rsid w:val="005B3C10"/>
    <w:rsid w:val="005E2229"/>
    <w:rsid w:val="005E5C15"/>
    <w:rsid w:val="006039BC"/>
    <w:rsid w:val="00606FC4"/>
    <w:rsid w:val="00624769"/>
    <w:rsid w:val="006672B3"/>
    <w:rsid w:val="00673926"/>
    <w:rsid w:val="00681847"/>
    <w:rsid w:val="00695161"/>
    <w:rsid w:val="006A4FC9"/>
    <w:rsid w:val="006B351D"/>
    <w:rsid w:val="006B3F91"/>
    <w:rsid w:val="0070272F"/>
    <w:rsid w:val="00724377"/>
    <w:rsid w:val="0076320E"/>
    <w:rsid w:val="00776EA9"/>
    <w:rsid w:val="007860C9"/>
    <w:rsid w:val="007A5328"/>
    <w:rsid w:val="007B69E2"/>
    <w:rsid w:val="007D7A42"/>
    <w:rsid w:val="007E0FB4"/>
    <w:rsid w:val="007F1E51"/>
    <w:rsid w:val="00820091"/>
    <w:rsid w:val="00822482"/>
    <w:rsid w:val="00875DB3"/>
    <w:rsid w:val="008D1E68"/>
    <w:rsid w:val="00916814"/>
    <w:rsid w:val="00952073"/>
    <w:rsid w:val="00971D92"/>
    <w:rsid w:val="009D49A7"/>
    <w:rsid w:val="009D6279"/>
    <w:rsid w:val="009E0F6B"/>
    <w:rsid w:val="009F0D41"/>
    <w:rsid w:val="009F4482"/>
    <w:rsid w:val="00AA7A92"/>
    <w:rsid w:val="00AD765A"/>
    <w:rsid w:val="00AE2ABF"/>
    <w:rsid w:val="00B12C5B"/>
    <w:rsid w:val="00B1385F"/>
    <w:rsid w:val="00B36CEC"/>
    <w:rsid w:val="00B56CF0"/>
    <w:rsid w:val="00B64768"/>
    <w:rsid w:val="00B835C7"/>
    <w:rsid w:val="00B95B13"/>
    <w:rsid w:val="00BB4C5D"/>
    <w:rsid w:val="00BC150F"/>
    <w:rsid w:val="00BD2BF3"/>
    <w:rsid w:val="00C30E3F"/>
    <w:rsid w:val="00C52D04"/>
    <w:rsid w:val="00CA3703"/>
    <w:rsid w:val="00CA44AD"/>
    <w:rsid w:val="00CB3E27"/>
    <w:rsid w:val="00CB4E57"/>
    <w:rsid w:val="00CC36E7"/>
    <w:rsid w:val="00D028A6"/>
    <w:rsid w:val="00D10804"/>
    <w:rsid w:val="00D144FD"/>
    <w:rsid w:val="00D30A93"/>
    <w:rsid w:val="00D43721"/>
    <w:rsid w:val="00D51BA1"/>
    <w:rsid w:val="00D72C8B"/>
    <w:rsid w:val="00D730B0"/>
    <w:rsid w:val="00D81665"/>
    <w:rsid w:val="00D863CF"/>
    <w:rsid w:val="00DA4FA2"/>
    <w:rsid w:val="00DC25AB"/>
    <w:rsid w:val="00E14BBA"/>
    <w:rsid w:val="00E16BFD"/>
    <w:rsid w:val="00E32EB6"/>
    <w:rsid w:val="00E34693"/>
    <w:rsid w:val="00E557E6"/>
    <w:rsid w:val="00E62000"/>
    <w:rsid w:val="00EB2BB1"/>
    <w:rsid w:val="00EB570C"/>
    <w:rsid w:val="00EE204F"/>
    <w:rsid w:val="00F02358"/>
    <w:rsid w:val="00F10E86"/>
    <w:rsid w:val="00F34F9A"/>
    <w:rsid w:val="00F506A7"/>
    <w:rsid w:val="00F93BCD"/>
    <w:rsid w:val="00FA336E"/>
    <w:rsid w:val="00FF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8CC16"/>
  <w15:docId w15:val="{B612613E-7593-40C0-9DE2-A6536E99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752"/>
    <w:rPr>
      <w:color w:val="0000FF"/>
      <w:u w:val="single"/>
    </w:rPr>
  </w:style>
  <w:style w:type="paragraph" w:styleId="BodyTextIndent">
    <w:name w:val="Body Text Indent"/>
    <w:basedOn w:val="Normal"/>
    <w:rsid w:val="001F4752"/>
    <w:pPr>
      <w:tabs>
        <w:tab w:val="left" w:pos="6480"/>
      </w:tabs>
      <w:ind w:left="7200"/>
    </w:pPr>
    <w:rPr>
      <w:rFonts w:ascii="Arial Narrow" w:eastAsia="Times New Roman" w:hAnsi="Arial Narrow"/>
      <w:sz w:val="18"/>
      <w:szCs w:val="20"/>
      <w:lang w:eastAsia="en-US"/>
    </w:rPr>
  </w:style>
  <w:style w:type="paragraph" w:styleId="NormalWeb">
    <w:name w:val="Normal (Web)"/>
    <w:basedOn w:val="Normal"/>
    <w:uiPriority w:val="99"/>
    <w:rsid w:val="001F4752"/>
    <w:pPr>
      <w:spacing w:before="100" w:beforeAutospacing="1" w:after="100" w:afterAutospacing="1"/>
    </w:pPr>
    <w:rPr>
      <w:rFonts w:eastAsia="Times New Roman"/>
      <w:color w:val="000000"/>
      <w:lang w:eastAsia="en-US"/>
    </w:rPr>
  </w:style>
  <w:style w:type="paragraph" w:styleId="Title">
    <w:name w:val="Title"/>
    <w:basedOn w:val="Normal"/>
    <w:qFormat/>
    <w:rsid w:val="00D81665"/>
    <w:pPr>
      <w:jc w:val="center"/>
    </w:pPr>
    <w:rPr>
      <w:rFonts w:eastAsia="Times New Roman"/>
      <w:sz w:val="48"/>
      <w:lang w:eastAsia="en-US"/>
    </w:rPr>
  </w:style>
  <w:style w:type="character" w:styleId="CommentReference">
    <w:name w:val="annotation reference"/>
    <w:semiHidden/>
    <w:rsid w:val="00D81665"/>
    <w:rPr>
      <w:sz w:val="16"/>
      <w:szCs w:val="16"/>
    </w:rPr>
  </w:style>
  <w:style w:type="table" w:styleId="TableGrid">
    <w:name w:val="Table Grid"/>
    <w:basedOn w:val="TableNormal"/>
    <w:rsid w:val="00D5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4FC9"/>
    <w:rPr>
      <w:rFonts w:ascii="Tahoma" w:hAnsi="Tahoma" w:cs="Tahoma"/>
      <w:sz w:val="16"/>
      <w:szCs w:val="16"/>
    </w:rPr>
  </w:style>
  <w:style w:type="paragraph" w:styleId="CommentText">
    <w:name w:val="annotation text"/>
    <w:basedOn w:val="Normal"/>
    <w:link w:val="CommentTextChar"/>
    <w:rsid w:val="007860C9"/>
    <w:rPr>
      <w:sz w:val="20"/>
      <w:szCs w:val="20"/>
    </w:rPr>
  </w:style>
  <w:style w:type="character" w:customStyle="1" w:styleId="CommentTextChar">
    <w:name w:val="Comment Text Char"/>
    <w:link w:val="CommentText"/>
    <w:rsid w:val="007860C9"/>
    <w:rPr>
      <w:lang w:eastAsia="zh-CN"/>
    </w:rPr>
  </w:style>
  <w:style w:type="paragraph" w:styleId="CommentSubject">
    <w:name w:val="annotation subject"/>
    <w:basedOn w:val="CommentText"/>
    <w:next w:val="CommentText"/>
    <w:link w:val="CommentSubjectChar"/>
    <w:rsid w:val="007860C9"/>
    <w:rPr>
      <w:b/>
      <w:bCs/>
    </w:rPr>
  </w:style>
  <w:style w:type="character" w:customStyle="1" w:styleId="CommentSubjectChar">
    <w:name w:val="Comment Subject Char"/>
    <w:link w:val="CommentSubject"/>
    <w:rsid w:val="007860C9"/>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375263">
      <w:bodyDiv w:val="1"/>
      <w:marLeft w:val="0"/>
      <w:marRight w:val="0"/>
      <w:marTop w:val="0"/>
      <w:marBottom w:val="0"/>
      <w:divBdr>
        <w:top w:val="none" w:sz="0" w:space="0" w:color="auto"/>
        <w:left w:val="none" w:sz="0" w:space="0" w:color="auto"/>
        <w:bottom w:val="none" w:sz="0" w:space="0" w:color="auto"/>
        <w:right w:val="none" w:sz="0" w:space="0" w:color="auto"/>
      </w:divBdr>
    </w:div>
    <w:div w:id="516819186">
      <w:bodyDiv w:val="1"/>
      <w:marLeft w:val="0"/>
      <w:marRight w:val="0"/>
      <w:marTop w:val="0"/>
      <w:marBottom w:val="0"/>
      <w:divBdr>
        <w:top w:val="none" w:sz="0" w:space="0" w:color="auto"/>
        <w:left w:val="none" w:sz="0" w:space="0" w:color="auto"/>
        <w:bottom w:val="none" w:sz="0" w:space="0" w:color="auto"/>
        <w:right w:val="none" w:sz="0" w:space="0" w:color="auto"/>
      </w:divBdr>
    </w:div>
    <w:div w:id="862670971">
      <w:bodyDiv w:val="1"/>
      <w:marLeft w:val="0"/>
      <w:marRight w:val="0"/>
      <w:marTop w:val="0"/>
      <w:marBottom w:val="0"/>
      <w:divBdr>
        <w:top w:val="none" w:sz="0" w:space="0" w:color="auto"/>
        <w:left w:val="none" w:sz="0" w:space="0" w:color="auto"/>
        <w:bottom w:val="none" w:sz="0" w:space="0" w:color="auto"/>
        <w:right w:val="none" w:sz="0" w:space="0" w:color="auto"/>
      </w:divBdr>
    </w:div>
    <w:div w:id="874931861">
      <w:bodyDiv w:val="1"/>
      <w:marLeft w:val="0"/>
      <w:marRight w:val="0"/>
      <w:marTop w:val="0"/>
      <w:marBottom w:val="0"/>
      <w:divBdr>
        <w:top w:val="none" w:sz="0" w:space="0" w:color="auto"/>
        <w:left w:val="none" w:sz="0" w:space="0" w:color="auto"/>
        <w:bottom w:val="none" w:sz="0" w:space="0" w:color="auto"/>
        <w:right w:val="none" w:sz="0" w:space="0" w:color="auto"/>
      </w:divBdr>
    </w:div>
    <w:div w:id="12197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7E41-A430-41A7-8E5E-D24130E7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Oakland Church of the Nazarene</Company>
  <LinksUpToDate>false</LinksUpToDate>
  <CharactersWithSpaces>2372</CharactersWithSpaces>
  <SharedDoc>false</SharedDoc>
  <HLinks>
    <vt:vector size="6" baseType="variant">
      <vt:variant>
        <vt:i4>196701</vt:i4>
      </vt:variant>
      <vt:variant>
        <vt:i4>0</vt:i4>
      </vt:variant>
      <vt:variant>
        <vt:i4>0</vt:i4>
      </vt:variant>
      <vt:variant>
        <vt:i4>5</vt:i4>
      </vt:variant>
      <vt:variant>
        <vt:lpwstr>http://www.rmhc-eiwi.org/pianocelebration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Jen Shaddox</cp:lastModifiedBy>
  <cp:revision>2</cp:revision>
  <cp:lastPrinted>2018-09-04T20:07:00Z</cp:lastPrinted>
  <dcterms:created xsi:type="dcterms:W3CDTF">2020-06-22T20:45:00Z</dcterms:created>
  <dcterms:modified xsi:type="dcterms:W3CDTF">2020-06-22T20:45:00Z</dcterms:modified>
</cp:coreProperties>
</file>